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outlineLvl w:val="1"/>
        <w:rPr>
          <w:rFonts w:ascii="Arial" w:hAnsi="Arial" w:eastAsia="Times New Roman" w:cs="Arial"/>
          <w:b/>
          <w:bCs/>
          <w:sz w:val="36"/>
          <w:szCs w:val="36"/>
          <w:lang w:eastAsia="ru-ru"/>
        </w:rPr>
      </w:pPr>
      <w:r>
        <w:rPr>
          <w:rFonts w:ascii="Arial" w:hAnsi="Arial" w:eastAsia="Times New Roman" w:cs="Arial"/>
          <w:b/>
          <w:bCs/>
          <w:sz w:val="36"/>
          <w:szCs w:val="36"/>
          <w:lang w:eastAsia="ru-ru"/>
        </w:rPr>
        <w:t xml:space="preserve">Политика конфиденциальности персональных данных, обрабатываемых посредством сайта </w:t>
      </w:r>
      <w:r>
        <w:rPr>
          <w:rFonts w:ascii="Arial" w:hAnsi="Arial" w:eastAsia="Times New Roman" w:cs="Arial"/>
          <w:b/>
          <w:bCs/>
          <w:sz w:val="36"/>
          <w:szCs w:val="36"/>
          <w:lang w:eastAsia="ru-ru"/>
        </w:rPr>
      </w:r>
    </w:p>
    <w:p>
      <w:pPr>
        <w:spacing w:after="0" w:line="240" w:lineRule="auto"/>
        <w:outlineLvl w:val="1"/>
        <w:rPr>
          <w:rFonts w:ascii="Arial" w:hAnsi="Arial" w:eastAsia="Times New Roman" w:cs="Arial"/>
          <w:b/>
          <w:bCs/>
          <w:sz w:val="36"/>
          <w:szCs w:val="36"/>
          <w:lang w:eastAsia="ru-ru"/>
        </w:rPr>
      </w:pPr>
      <w:r>
        <w:rPr>
          <w:rFonts w:ascii="Arial" w:hAnsi="Arial" w:eastAsia="Times New Roman" w:cs="Arial"/>
          <w:b/>
          <w:bCs/>
          <w:sz w:val="36"/>
          <w:szCs w:val="36"/>
          <w:lang w:eastAsia="ru-ru"/>
        </w:rPr>
        <w:t>https://ocode-sk.ru/</w:t>
      </w:r>
    </w:p>
    <w:p>
      <w:pPr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Адрес Общества: 443001, Самарская обл., г. Самара, Ленинский р-н, ул. Ульяновская, д. 52/55</w:t>
      </w:r>
      <w:r>
        <w:rPr>
          <w:rFonts w:ascii="Arial" w:hAnsi="Arial" w:eastAsia="Times New Roman" w:cs="Arial"/>
          <w:sz w:val="24"/>
          <w:szCs w:val="24"/>
          <w:lang w:eastAsia="ru-ru"/>
        </w:rPr>
        <w:t>,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ru-ru"/>
        </w:rPr>
        <w:t>этаж 16, комната 32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ind w:firstLine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 ООО "Открытый код СК", расположенный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на доменном имени </w:t>
      </w:r>
      <w:r>
        <w:rPr>
          <w:rFonts w:ascii="Arial" w:hAnsi="Arial" w:eastAsia="Times New Roman" w:cs="Arial"/>
          <w:sz w:val="24"/>
          <w:szCs w:val="24"/>
          <w:lang w:eastAsia="ru-ru"/>
        </w:rPr>
        <w:t>ocode-sk.ru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, может получить о Пользователе во время посещения и использования Пользователем </w:t>
      </w:r>
      <w:r>
        <w:rPr>
          <w:rFonts w:ascii="Arial" w:hAnsi="Arial" w:eastAsia="Times New Roman" w:cs="Arial"/>
          <w:sz w:val="24"/>
          <w:szCs w:val="24"/>
          <w:lang w:eastAsia="ru-ru"/>
        </w:rPr>
        <w:t>сайта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, программ и продуктов </w:t>
      </w:r>
      <w:r>
        <w:rPr>
          <w:rFonts w:ascii="Arial" w:hAnsi="Arial" w:eastAsia="Times New Roman" w:cs="Arial"/>
          <w:sz w:val="24"/>
          <w:szCs w:val="24"/>
          <w:lang w:eastAsia="ru-ru"/>
        </w:rPr>
        <w:t>сайта</w:t>
      </w:r>
      <w:r>
        <w:rPr>
          <w:rFonts w:ascii="Arial" w:hAnsi="Arial" w:eastAsia="Times New Roman" w:cs="Arial"/>
          <w:sz w:val="24"/>
          <w:szCs w:val="24"/>
          <w:lang w:eastAsia="ru-ru"/>
        </w:rPr>
        <w:t>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720" w:hanging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ОПРЕДЕЛЕНИЕ ТЕРМИНОВ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ind w:firstLine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 настоящей Политике конфиденциальности используются следующие термины: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«Сайт» — это набор логически связанных между собой веб-страниц, расположенных в Сети под единым именем — доменом.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«Оператор сайта» (далее – Оператор) – уполномоченные на управление сайтом сотрудники, действующие от имени ООО "Открытый код СК",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«Персональные данные»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«Пользователь сайта» (далее — Пользователь) – лицо, имеющее доступ к Сайту, посредством сети Интернет и использующее Сайт сетевого издания.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«IP-адрес» — уникальный сетевой адрес узла в компьютерной сети, построенной по протоколу IP.</w:t>
      </w:r>
    </w:p>
    <w:p>
      <w:pPr>
        <w:numPr>
          <w:ilvl w:val="0"/>
          <w:numId w:val="8"/>
        </w:numPr>
        <w:ind w:left="720" w:hanging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ОБЩИЕ ПОЛОЖЕНИЯ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2.1. Посещение и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2.3. Настоящая Политика конфиденциальности применяется только к сайту  </w:t>
        <w:br w:type="textWrapping"/>
        <w:t>ocode-sk.ru, программ и продуктов Сайта.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2.4. Оператор не проверяет достоверность персональных данных, предоставляемых Пользователем Сайта.</w:t>
      </w:r>
    </w:p>
    <w:p>
      <w:pPr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ПРЕДМЕТ ПОЛИТИКИ КОНФИДЕНЦИАЛЬНОСТИ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3.1. Настоящая Политика конфиденциальности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предоставляет, пользуясь Сайтом.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3.2. Сайт защищает Данные, которые автоматически передаются в процессе посещении страниц: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pStyle w:val="para3"/>
        <w:numPr>
          <w:ilvl w:val="0"/>
          <w:numId w:val="7"/>
        </w:numPr>
        <w:ind w:left="1428" w:hanging="719"/>
        <w:spacing w:after="0" w:line="276" w:lineRule="auto"/>
        <w:jc w:val="both"/>
        <w:tabs defTabSz="708"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>IP адрес;</w:t>
      </w:r>
    </w:p>
    <w:p>
      <w:pPr>
        <w:pStyle w:val="para3"/>
        <w:numPr>
          <w:ilvl w:val="0"/>
          <w:numId w:val="7"/>
        </w:numPr>
        <w:ind w:left="1428" w:hanging="719"/>
        <w:spacing w:after="0" w:line="276" w:lineRule="auto"/>
        <w:jc w:val="both"/>
        <w:tabs defTabSz="708"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>информация из cookies;</w:t>
      </w:r>
    </w:p>
    <w:p>
      <w:pPr>
        <w:pStyle w:val="para3"/>
        <w:numPr>
          <w:ilvl w:val="0"/>
          <w:numId w:val="7"/>
        </w:numPr>
        <w:ind w:left="0" w:firstLine="709"/>
        <w:spacing w:after="0" w:line="276" w:lineRule="auto"/>
        <w:jc w:val="both"/>
        <w:tabs defTabSz="708"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>информация о браузере;</w:t>
      </w:r>
    </w:p>
    <w:p>
      <w:pPr>
        <w:pStyle w:val="para3"/>
        <w:numPr>
          <w:ilvl w:val="0"/>
          <w:numId w:val="7"/>
        </w:numPr>
        <w:ind w:left="1428" w:hanging="719"/>
        <w:spacing w:after="0" w:line="276" w:lineRule="auto"/>
        <w:jc w:val="both"/>
        <w:tabs defTabSz="708"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>время доступа;</w:t>
      </w:r>
    </w:p>
    <w:p>
      <w:pPr>
        <w:pStyle w:val="para3"/>
        <w:numPr>
          <w:ilvl w:val="0"/>
          <w:numId w:val="7"/>
        </w:numPr>
        <w:ind w:left="1428" w:hanging="719"/>
        <w:spacing w:after="0" w:line="276" w:lineRule="auto"/>
        <w:jc w:val="both"/>
        <w:tabs defTabSz="708"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>реферер (адрес предыдущей страницы);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3.3. Данная информация используется с целью:</w:t>
      </w:r>
    </w:p>
    <w:p>
      <w:pPr>
        <w:spacing w:after="0" w:line="276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— измерения работоспособности и посещаемости Сайта.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3.4. Оператор осуществляет сбор статистики об IP-адресах своих посетителей. Любая иная персональная информация неоговоренная выше (тип устройства,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r>
        <w:rPr>
          <w:rFonts w:ascii="Arial" w:hAnsi="Arial" w:eastAsia="Times New Roman" w:cs="Arial"/>
          <w:sz w:val="24"/>
          <w:szCs w:val="24"/>
          <w:lang w:eastAsia="ru-ru"/>
        </w:rPr>
        <w:t>п.п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. </w:t>
      </w:r>
      <w:r>
        <w:rPr>
          <w:rFonts w:ascii="Arial" w:hAnsi="Arial" w:eastAsia="Times New Roman" w:cs="Arial"/>
          <w:sz w:val="24"/>
          <w:szCs w:val="24"/>
          <w:lang w:eastAsia="ru-ru"/>
        </w:rPr>
        <w:t>4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.2. и </w:t>
      </w:r>
      <w:r>
        <w:rPr>
          <w:rFonts w:ascii="Arial" w:hAnsi="Arial" w:eastAsia="Times New Roman" w:cs="Arial"/>
          <w:sz w:val="24"/>
          <w:szCs w:val="24"/>
          <w:lang w:eastAsia="ru-ru"/>
        </w:rPr>
        <w:t>4</w:t>
      </w:r>
      <w:r>
        <w:rPr>
          <w:rFonts w:ascii="Arial" w:hAnsi="Arial" w:eastAsia="Times New Roman" w:cs="Arial"/>
          <w:sz w:val="24"/>
          <w:szCs w:val="24"/>
          <w:lang w:eastAsia="ru-ru"/>
        </w:rPr>
        <w:t>.3. настоящей Политики конфиденциальности.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3.5. Отключение cookies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может повлечь невозможность доступа к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некоторым частям Сайта</w:t>
      </w:r>
      <w:r>
        <w:rPr>
          <w:rFonts w:ascii="Arial" w:hAnsi="Arial" w:eastAsia="Times New Roman" w:cs="Arial"/>
          <w:sz w:val="24"/>
          <w:szCs w:val="24"/>
          <w:lang w:eastAsia="ru-ru"/>
        </w:rPr>
        <w:t>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pStyle w:val="para3"/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СПОСОБЫ И СРОКИ ОБРАБОТКИ ПЕРСОНАЛЬНОЙ ИНФОРМАЦИИ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4.1. Обработка персональных данных Пользователя осуществляется любым законным способом, в том числе в информационных системах персональных данных с использованием средств автоматизации. При достижении целей обработки Персональных данных, а также в случае отзыва Пользователем согласия на обработку персональных данных, Персональные данные подлежат уничтожению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в соответствии с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требованиями </w:t>
      </w:r>
      <w:r>
        <w:rPr>
          <w:rFonts w:ascii="Arial" w:hAnsi="Arial" w:eastAsia="Times New Roman" w:cs="Arial"/>
          <w:sz w:val="24"/>
          <w:szCs w:val="24"/>
          <w:lang w:eastAsia="ru-ru"/>
        </w:rPr>
        <w:t>организацион</w:t>
      </w:r>
      <w:r>
        <w:rPr>
          <w:rFonts w:ascii="Arial" w:hAnsi="Arial" w:eastAsia="Times New Roman" w:cs="Arial"/>
          <w:sz w:val="24"/>
          <w:szCs w:val="24"/>
          <w:lang w:eastAsia="ru-ru"/>
        </w:rPr>
        <w:t>но-распорядительной документации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Оператора.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line="240" w:lineRule="auto"/>
        <w:jc w:val="both"/>
        <w:rPr>
          <w:rFonts w:ascii="Arial" w:hAnsi="Arial" w:eastAsia="Arial" w:cs="Arial"/>
          <w:sz w:val="24"/>
          <w:shd w:val="clear" w:fill="f8f8f8"/>
        </w:rPr>
      </w:pPr>
      <w:r>
        <w:rPr>
          <w:rFonts w:ascii="Arial" w:hAnsi="Arial" w:eastAsia="Arial" w:cs="Arial"/>
          <w:sz w:val="24"/>
          <w:shd w:val="clear" w:fill="f8f8f8"/>
        </w:rPr>
        <w:t xml:space="preserve">4.2. Собранная при помощи cookie информация не может идентифицировать Пользователя, однако может помочь нам улучшить работу нашего Сайта. Информация об использовании </w:t>
      </w:r>
    </w:p>
    <w:p>
      <w:pPr>
        <w:spacing w:before="100" w:after="100" w:line="240" w:lineRule="auto"/>
        <w:jc w:val="both"/>
        <w:rPr>
          <w:rFonts w:ascii="Arial" w:hAnsi="Arial" w:eastAsia="Arial" w:cs="Arial"/>
          <w:sz w:val="24"/>
          <w:shd w:val="clear" w:fill="f8f8f8"/>
        </w:rPr>
      </w:pPr>
      <w:r>
        <w:rPr>
          <w:rFonts w:ascii="Arial" w:hAnsi="Arial" w:eastAsia="Arial" w:cs="Arial"/>
          <w:sz w:val="24"/>
          <w:shd w:val="clear" w:fill="f8f8f8"/>
        </w:rPr>
        <w:t>4.3.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4.4.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4.5. При утрате или разглашении персональных данных Оператор информирует Пользователя об утрате или разглашении персональных данных.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4.6. 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pStyle w:val="para3"/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ОБЯЗАТЕЛЬСТВА СТОРОН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5.1. Оператор обязан: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5.1.1. Использовать полученную информацию исключительно для целей, указанных в п. 3 настоящей Политики конфиденциальности.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5.1.2. Обеспечить хранение конфиденциальной информации в тайне, не распространять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. </w:t>
      </w:r>
      <w:r>
        <w:rPr>
          <w:rFonts w:ascii="Arial" w:hAnsi="Arial" w:eastAsia="Times New Roman" w:cs="Arial"/>
          <w:sz w:val="24"/>
          <w:szCs w:val="24"/>
          <w:lang w:eastAsia="ru-ru"/>
        </w:rPr>
        <w:t>4.2. и 4</w:t>
      </w:r>
      <w:r>
        <w:rPr>
          <w:rFonts w:ascii="Arial" w:hAnsi="Arial" w:eastAsia="Times New Roman" w:cs="Arial"/>
          <w:sz w:val="24"/>
          <w:szCs w:val="24"/>
          <w:lang w:eastAsia="ru-ru"/>
        </w:rPr>
        <w:t>.3. настоящей Политики Конфиденциальности.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5.1.3.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5.1.4.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>
      <w:pPr>
        <w:pStyle w:val="para3"/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ОТВЕТСТВЕННОСТЬ СТОРОН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6.1. В случае утраты или разглашения Конфиденциальной информации Оператор не несёт ответственность, если данная конфиденциальная информация:</w:t>
      </w:r>
    </w:p>
    <w:p>
      <w:pPr>
        <w:spacing w:before="100" w:after="0" w:beforeAutospacing="1" w:line="240" w:lineRule="auto"/>
        <w:jc w:val="both"/>
        <w:tabs defTabSz="708">
          <w:tab w:val="left" w:pos="284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— Стала публичным достоянием до её утраты или разглашения.</w:t>
        <w:br w:type="textWrapping"/>
        <w:t>— Была получена от третьей стороны до момента её получения Оператором.</w:t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tabs defTabSz="708">
          <w:tab w:val="left" w:pos="284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6.2.</w:t>
      </w:r>
      <w:r>
        <w:t xml:space="preserve"> </w:t>
      </w:r>
      <w:r>
        <w:rPr>
          <w:rFonts w:ascii="Arial" w:hAnsi="Arial" w:eastAsia="Times New Roman" w:cs="Arial"/>
          <w:sz w:val="24"/>
          <w:szCs w:val="24"/>
          <w:lang w:eastAsia="ru-ru"/>
        </w:rPr>
        <w:t>Сотрудники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Общества,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pStyle w:val="para3"/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РАЗРЕШЕНИЕ СПОРОВ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7.1. До обращения в суд с исковым заявлением по спорам, возникающим из отношений между Пользователем и Оператором, обязательным является предъявление претензии (письменного предложения о добровольном урегулировании спора).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7.2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7.3.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7.4.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>
      <w:pPr>
        <w:pStyle w:val="para3"/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ДОПОЛНИТЕЛЬНЫЕ УСЛОВИЯ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8.1. Оператор вправе вносить изменения в настоящую Политику конфиденциальности без согласия Пользователя.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8.2.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>
      <w:pPr>
        <w:spacing w:before="100" w:after="100" w:beforeAutospacing="1" w:afterAutospacing="1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8F8F8" tmshd="1677721856, 0, 16316664"/>
      </w:pPr>
      <w:r>
        <w:rPr>
          <w:rFonts w:ascii="Arial" w:hAnsi="Arial" w:eastAsia="Times New Roman" w:cs="Arial"/>
          <w:sz w:val="24"/>
          <w:szCs w:val="24"/>
          <w:lang w:eastAsia="ru-ru"/>
        </w:rPr>
        <w:t>8.3. Действующая Политика конфиденциальности размещена на странице по адресуhttp://ocode-sk.ru/</w:t>
      </w:r>
      <w:r/>
      <w:bookmarkStart w:id="0" w:name="_GoBack"/>
      <w:r/>
      <w:bookmarkEnd w:id="0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4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2">
    <w:multiLevelType w:val="hybridMultilevel"/>
    <w:name w:val="Numbered list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">
    <w:multiLevelType w:val="hybridMultilevel"/>
    <w:name w:val="Numbered list 3"/>
    <w:lvl w:ilvl="0">
      <w:start w:val="8"/>
      <w:numFmt w:val="decimal"/>
      <w:suff w:val="tab"/>
      <w:lvlText w:val="%1."/>
      <w:lvlJc w:val="left"/>
      <w:pPr>
        <w:ind w:left="284" w:hanging="0"/>
      </w:pPr>
    </w:lvl>
    <w:lvl w:ilvl="1">
      <w:start w:val="1"/>
      <w:numFmt w:val="decimal"/>
      <w:suff w:val="tab"/>
      <w:lvlText w:val="%2."/>
      <w:lvlJc w:val="left"/>
      <w:pPr>
        <w:ind w:left="1004" w:hanging="0"/>
      </w:pPr>
    </w:lvl>
    <w:lvl w:ilvl="2">
      <w:start w:val="1"/>
      <w:numFmt w:val="decimal"/>
      <w:suff w:val="tab"/>
      <w:lvlText w:val="%3."/>
      <w:lvlJc w:val="left"/>
      <w:pPr>
        <w:ind w:left="1724" w:hanging="0"/>
      </w:pPr>
    </w:lvl>
    <w:lvl w:ilvl="3">
      <w:start w:val="1"/>
      <w:numFmt w:val="decimal"/>
      <w:suff w:val="tab"/>
      <w:lvlText w:val="%4."/>
      <w:lvlJc w:val="left"/>
      <w:pPr>
        <w:ind w:left="2444" w:hanging="0"/>
      </w:pPr>
    </w:lvl>
    <w:lvl w:ilvl="4">
      <w:start w:val="1"/>
      <w:numFmt w:val="decimal"/>
      <w:suff w:val="tab"/>
      <w:lvlText w:val="%5."/>
      <w:lvlJc w:val="left"/>
      <w:pPr>
        <w:ind w:left="3164" w:hanging="0"/>
      </w:pPr>
    </w:lvl>
    <w:lvl w:ilvl="5">
      <w:start w:val="1"/>
      <w:numFmt w:val="decimal"/>
      <w:suff w:val="tab"/>
      <w:lvlText w:val="%6."/>
      <w:lvlJc w:val="left"/>
      <w:pPr>
        <w:ind w:left="3884" w:hanging="0"/>
      </w:pPr>
    </w:lvl>
    <w:lvl w:ilvl="6">
      <w:start w:val="1"/>
      <w:numFmt w:val="decimal"/>
      <w:suff w:val="tab"/>
      <w:lvlText w:val="%7."/>
      <w:lvlJc w:val="left"/>
      <w:pPr>
        <w:ind w:left="4604" w:hanging="0"/>
      </w:pPr>
    </w:lvl>
    <w:lvl w:ilvl="7">
      <w:start w:val="1"/>
      <w:numFmt w:val="decimal"/>
      <w:suff w:val="tab"/>
      <w:lvlText w:val="%8."/>
      <w:lvlJc w:val="left"/>
      <w:pPr>
        <w:ind w:left="5324" w:hanging="0"/>
      </w:pPr>
    </w:lvl>
    <w:lvl w:ilvl="8">
      <w:start w:val="1"/>
      <w:numFmt w:val="decimal"/>
      <w:suff w:val="tab"/>
      <w:lvlText w:val="%9."/>
      <w:lvlJc w:val="left"/>
      <w:pPr>
        <w:ind w:left="6044" w:hanging="0"/>
      </w:pPr>
    </w:lvl>
  </w:abstractNum>
  <w:abstractNum w:abstractNumId="4">
    <w:multiLevelType w:val="hybridMultilevel"/>
    <w:name w:val="Numbered list 4"/>
    <w:lvl w:ilvl="0">
      <w:start w:val="3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5">
    <w:multiLevelType w:val="hybridMultilevel"/>
    <w:name w:val="Numbered list 5"/>
    <w:lvl w:ilvl="0">
      <w:start w:val="7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6">
    <w:multiLevelType w:val="hybridMultilevel"/>
    <w:name w:val="Numbered list 6"/>
    <w:lvl w:ilvl="0">
      <w:start w:val="6"/>
      <w:numFmt w:val="decimal"/>
      <w:suff w:val="tab"/>
      <w:lvlText w:val="%1."/>
      <w:lvlJc w:val="left"/>
      <w:pPr>
        <w:ind w:left="284" w:hanging="0"/>
      </w:pPr>
    </w:lvl>
    <w:lvl w:ilvl="1">
      <w:start w:val="1"/>
      <w:numFmt w:val="decimal"/>
      <w:suff w:val="tab"/>
      <w:lvlText w:val="%2."/>
      <w:lvlJc w:val="left"/>
      <w:pPr>
        <w:ind w:left="1004" w:hanging="0"/>
      </w:pPr>
    </w:lvl>
    <w:lvl w:ilvl="2">
      <w:start w:val="1"/>
      <w:numFmt w:val="decimal"/>
      <w:suff w:val="tab"/>
      <w:lvlText w:val="%3."/>
      <w:lvlJc w:val="left"/>
      <w:pPr>
        <w:ind w:left="1724" w:hanging="0"/>
      </w:pPr>
    </w:lvl>
    <w:lvl w:ilvl="3">
      <w:start w:val="1"/>
      <w:numFmt w:val="decimal"/>
      <w:suff w:val="tab"/>
      <w:lvlText w:val="%4."/>
      <w:lvlJc w:val="left"/>
      <w:pPr>
        <w:ind w:left="2444" w:hanging="0"/>
      </w:pPr>
    </w:lvl>
    <w:lvl w:ilvl="4">
      <w:start w:val="1"/>
      <w:numFmt w:val="decimal"/>
      <w:suff w:val="tab"/>
      <w:lvlText w:val="%5."/>
      <w:lvlJc w:val="left"/>
      <w:pPr>
        <w:ind w:left="3164" w:hanging="0"/>
      </w:pPr>
    </w:lvl>
    <w:lvl w:ilvl="5">
      <w:start w:val="1"/>
      <w:numFmt w:val="decimal"/>
      <w:suff w:val="tab"/>
      <w:lvlText w:val="%6."/>
      <w:lvlJc w:val="left"/>
      <w:pPr>
        <w:ind w:left="3884" w:hanging="0"/>
      </w:pPr>
    </w:lvl>
    <w:lvl w:ilvl="6">
      <w:start w:val="1"/>
      <w:numFmt w:val="decimal"/>
      <w:suff w:val="tab"/>
      <w:lvlText w:val="%7."/>
      <w:lvlJc w:val="left"/>
      <w:pPr>
        <w:ind w:left="4604" w:hanging="0"/>
      </w:pPr>
    </w:lvl>
    <w:lvl w:ilvl="7">
      <w:start w:val="1"/>
      <w:numFmt w:val="decimal"/>
      <w:suff w:val="tab"/>
      <w:lvlText w:val="%8."/>
      <w:lvlJc w:val="left"/>
      <w:pPr>
        <w:ind w:left="5324" w:hanging="0"/>
      </w:pPr>
    </w:lvl>
    <w:lvl w:ilvl="8">
      <w:start w:val="1"/>
      <w:numFmt w:val="decimal"/>
      <w:suff w:val="tab"/>
      <w:lvlText w:val="%9."/>
      <w:lvlJc w:val="left"/>
      <w:pPr>
        <w:ind w:left="6044" w:hanging="0"/>
      </w:pPr>
    </w:lvl>
  </w:abstractNum>
  <w:abstractNum w:abstractNumId="7">
    <w:multiLevelType w:val="hybridMultilevel"/>
    <w:name w:val="Numbered list 7"/>
    <w:lvl w:ilvl="0">
      <w:numFmt w:val="bullet"/>
      <w:suff w:val="tab"/>
      <w:lvlText w:val=""/>
      <w:lvlJc w:val="left"/>
      <w:pPr>
        <w:ind w:left="1068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8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28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8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388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8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Numbered list 8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9">
    <w:multiLevelType w:val="hybridMultilevel"/>
    <w:name w:val="Numbered list 9"/>
    <w:lvl w:ilvl="0">
      <w:start w:val="9"/>
      <w:numFmt w:val="decimal"/>
      <w:suff w:val="tab"/>
      <w:lvlText w:val="%1."/>
      <w:lvlJc w:val="left"/>
      <w:pPr>
        <w:ind w:left="426" w:hanging="0"/>
      </w:pPr>
    </w:lvl>
    <w:lvl w:ilvl="1">
      <w:start w:val="1"/>
      <w:numFmt w:val="decimal"/>
      <w:suff w:val="tab"/>
      <w:lvlText w:val="%2."/>
      <w:lvlJc w:val="left"/>
      <w:pPr>
        <w:ind w:left="1146" w:hanging="0"/>
      </w:pPr>
    </w:lvl>
    <w:lvl w:ilvl="2">
      <w:start w:val="1"/>
      <w:numFmt w:val="decimal"/>
      <w:suff w:val="tab"/>
      <w:lvlText w:val="%3."/>
      <w:lvlJc w:val="left"/>
      <w:pPr>
        <w:ind w:left="1866" w:hanging="0"/>
      </w:pPr>
    </w:lvl>
    <w:lvl w:ilvl="3">
      <w:start w:val="1"/>
      <w:numFmt w:val="decimal"/>
      <w:suff w:val="tab"/>
      <w:lvlText w:val="%4."/>
      <w:lvlJc w:val="left"/>
      <w:pPr>
        <w:ind w:left="2586" w:hanging="0"/>
      </w:pPr>
    </w:lvl>
    <w:lvl w:ilvl="4">
      <w:start w:val="1"/>
      <w:numFmt w:val="decimal"/>
      <w:suff w:val="tab"/>
      <w:lvlText w:val="%5."/>
      <w:lvlJc w:val="left"/>
      <w:pPr>
        <w:ind w:left="3306" w:hanging="0"/>
      </w:pPr>
    </w:lvl>
    <w:lvl w:ilvl="5">
      <w:start w:val="1"/>
      <w:numFmt w:val="decimal"/>
      <w:suff w:val="tab"/>
      <w:lvlText w:val="%6."/>
      <w:lvlJc w:val="left"/>
      <w:pPr>
        <w:ind w:left="4026" w:hanging="0"/>
      </w:pPr>
    </w:lvl>
    <w:lvl w:ilvl="6">
      <w:start w:val="1"/>
      <w:numFmt w:val="decimal"/>
      <w:suff w:val="tab"/>
      <w:lvlText w:val="%7."/>
      <w:lvlJc w:val="left"/>
      <w:pPr>
        <w:ind w:left="4746" w:hanging="0"/>
      </w:pPr>
    </w:lvl>
    <w:lvl w:ilvl="7">
      <w:start w:val="1"/>
      <w:numFmt w:val="decimal"/>
      <w:suff w:val="tab"/>
      <w:lvlText w:val="%8."/>
      <w:lvlJc w:val="left"/>
      <w:pPr>
        <w:ind w:left="5466" w:hanging="0"/>
      </w:pPr>
    </w:lvl>
    <w:lvl w:ilvl="8">
      <w:start w:val="1"/>
      <w:numFmt w:val="decimal"/>
      <w:suff w:val="tab"/>
      <w:lvlText w:val="%9."/>
      <w:lvlJc w:val="left"/>
      <w:pPr>
        <w:ind w:left="6186" w:hanging="0"/>
      </w:pPr>
    </w:lvl>
  </w:abstractNum>
  <w:abstractNum w:abstractNumId="10">
    <w:multiLevelType w:val="hybridMultilevel"/>
    <w:name w:val="Numbered list 10"/>
    <w:lvl w:ilvl="0">
      <w:start w:val="5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7"/>
      <w:tmLastPosIdx w:val="83"/>
    </w:tmLastPosCaret>
    <w:tmLastPosAnchor>
      <w:tmLastPosPgfIdx w:val="0"/>
      <w:tmLastPosIdx w:val="0"/>
    </w:tmLastPosAnchor>
    <w:tmLastPosTblRect w:left="0" w:top="0" w:right="0" w:bottom="0"/>
  </w:tmLastPos>
  <w:tmAppRevision w:date="1750165370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pPr>
      <w:spacing w:before="100" w:after="100"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para2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2">
    <w:name w:val="Strong"/>
    <w:basedOn w:val="char0"/>
    <w:rPr>
      <w:b/>
      <w:bCs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pPr>
      <w:spacing w:before="100" w:after="100"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para2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2">
    <w:name w:val="Strong"/>
    <w:basedOn w:val="char0"/>
    <w:rPr>
      <w:b/>
      <w:bCs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Чекурова Ирина</dc:creator>
  <cp:keywords/>
  <dc:description/>
  <cp:lastModifiedBy>1</cp:lastModifiedBy>
  <cp:revision>8</cp:revision>
  <dcterms:created xsi:type="dcterms:W3CDTF">2025-05-26T06:28:00Z</dcterms:created>
  <dcterms:modified xsi:type="dcterms:W3CDTF">2025-06-17T13:02:50Z</dcterms:modified>
</cp:coreProperties>
</file>